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94"/>
        <w:gridCol w:w="850"/>
        <w:gridCol w:w="709"/>
        <w:gridCol w:w="850"/>
        <w:gridCol w:w="709"/>
        <w:gridCol w:w="851"/>
        <w:gridCol w:w="708"/>
      </w:tblGrid>
      <w:tr w:rsidR="006A0981" w:rsidRPr="004B4837" w:rsidTr="00357FE6">
        <w:trPr>
          <w:trHeight w:val="61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bookmarkStart w:id="0" w:name="_GoBack"/>
            <w:bookmarkEnd w:id="0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S. No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Tehlike/Problem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proofErr w:type="gramStart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…..</w:t>
            </w:r>
            <w:proofErr w:type="gramEnd"/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/……/……</w:t>
            </w:r>
          </w:p>
        </w:tc>
      </w:tr>
      <w:tr w:rsidR="006A0981" w:rsidRPr="004B4837" w:rsidTr="00357FE6">
        <w:trPr>
          <w:trHeight w:val="615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54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B4837" w:rsidRDefault="006A0981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Evet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81" w:rsidRPr="004B4837" w:rsidRDefault="006A0981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  <w:t>Hayır</w:t>
            </w:r>
          </w:p>
        </w:tc>
      </w:tr>
      <w:tr w:rsidR="004B4837" w:rsidRPr="004B4837" w:rsidTr="00A7297C">
        <w:trPr>
          <w:trHeight w:val="61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Yeterli aydınlatma sağlanmış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37" w:rsidRPr="004B4837" w:rsidRDefault="004B4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37" w:rsidRPr="004B4837" w:rsidRDefault="004B4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37" w:rsidRPr="004B4837" w:rsidRDefault="004B4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4837" w:rsidRPr="004B4837" w:rsidRDefault="004B4837" w:rsidP="00BA1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1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Isıtma, havalandırma ve iklimlendirme şartları yeterli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Odada oturma ve çalışma ergonomisi var mı?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03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Zeminde kayma ve düşmeleri engelleyecek döşeme sistemi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609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Gerekli elektrik tesisatı ve bunlara uygun standart elektrik panoları mevcut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2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Elektrik tesisatına kaçak akım rölesi konulmuş mu?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49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Kimyasal malzemeler kullanılan kısımlarda kimyasallar kilit altında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Kimyasal sızıntılar için gerekli önlemler alınmış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55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 xml:space="preserve">Kimyasallar kullanılırken KKD' </w:t>
            </w:r>
            <w:proofErr w:type="spellStart"/>
            <w:r w:rsidRPr="004B4837">
              <w:rPr>
                <w:rFonts w:ascii="Times New Roman" w:hAnsi="Times New Roman"/>
                <w:color w:val="000000"/>
                <w:sz w:val="20"/>
              </w:rPr>
              <w:t>ler</w:t>
            </w:r>
            <w:proofErr w:type="spellEnd"/>
            <w:r w:rsidRPr="004B4837">
              <w:rPr>
                <w:rFonts w:ascii="Times New Roman" w:hAnsi="Times New Roman"/>
                <w:color w:val="000000"/>
                <w:sz w:val="20"/>
              </w:rPr>
              <w:t xml:space="preserve"> kullanılması için gerekli uyarılar asılmış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48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Yangın tesisatı ve gerekli alarm sistemi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Acil durumlar için acil çıkış yön levhaları var 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Fırınlar düzgün biçimde havalandırılıyor ve izole edilmiş mi?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  <w:tr w:rsidR="004B4837" w:rsidRPr="004B4837" w:rsidTr="00A7297C">
        <w:trPr>
          <w:trHeight w:val="4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>
            <w:pPr>
              <w:rPr>
                <w:rFonts w:ascii="Times New Roman" w:hAnsi="Times New Roman"/>
                <w:color w:val="000000"/>
                <w:sz w:val="20"/>
              </w:rPr>
            </w:pPr>
            <w:r w:rsidRPr="004B4837">
              <w:rPr>
                <w:rFonts w:ascii="Times New Roman" w:hAnsi="Times New Roman"/>
                <w:color w:val="000000"/>
                <w:sz w:val="20"/>
              </w:rPr>
              <w:t>Makas gibi keskin veya sivri uçlu objelerin muhafaza edildiği kutu benzeri belli bir yeri var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4B4837">
              <w:rPr>
                <w:rFonts w:ascii="Times New Roman" w:hAnsi="Times New Roman"/>
                <w:color w:val="000000"/>
                <w:sz w:val="20"/>
              </w:rPr>
              <w:t>mı?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4837" w:rsidRPr="004B4837" w:rsidRDefault="004B4837" w:rsidP="00302C75">
            <w:pPr>
              <w:jc w:val="center"/>
              <w:rPr>
                <w:rFonts w:ascii="Times New Roman" w:hAnsi="Times New Roman"/>
                <w:color w:val="000000"/>
                <w:sz w:val="20"/>
                <w:lang w:eastAsia="tr-TR"/>
              </w:rPr>
            </w:pPr>
          </w:p>
        </w:tc>
      </w:tr>
    </w:tbl>
    <w:p w:rsidR="007E57D7" w:rsidRPr="004B4837" w:rsidRDefault="007E57D7" w:rsidP="007E57D7">
      <w:pPr>
        <w:rPr>
          <w:rFonts w:ascii="Times New Roman" w:hAnsi="Times New Roman"/>
          <w:sz w:val="20"/>
        </w:rPr>
      </w:pPr>
    </w:p>
    <w:sectPr w:rsidR="007E57D7" w:rsidRPr="004B483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E50" w:rsidRDefault="00F15E50">
      <w:r>
        <w:separator/>
      </w:r>
    </w:p>
  </w:endnote>
  <w:endnote w:type="continuationSeparator" w:id="0">
    <w:p w:rsidR="00F15E50" w:rsidRDefault="00F1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E50" w:rsidRDefault="00F15E50">
      <w:r>
        <w:separator/>
      </w:r>
    </w:p>
  </w:footnote>
  <w:footnote w:type="continuationSeparator" w:id="0">
    <w:p w:rsidR="00F15E50" w:rsidRDefault="00F15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ED4CD25" wp14:editId="44CEFA4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75604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 xml:space="preserve"> KL-</w:t>
          </w:r>
          <w:r w:rsidR="004B4837">
            <w:rPr>
              <w:rFonts w:ascii="Times New Roman" w:hAnsi="Times New Roman"/>
              <w:noProof/>
              <w:position w:val="-28"/>
              <w:sz w:val="20"/>
            </w:rPr>
            <w:t>13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297C">
            <w:rPr>
              <w:rFonts w:ascii="Times New Roman" w:hAnsi="Times New Roman"/>
              <w:noProof/>
              <w:position w:val="-28"/>
              <w:sz w:val="20"/>
            </w:rPr>
            <w:t>29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560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560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B4837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Sanat Odası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C0AD7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2C7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71B94"/>
    <w:rsid w:val="0048007E"/>
    <w:rsid w:val="00492053"/>
    <w:rsid w:val="0049621B"/>
    <w:rsid w:val="004B01CE"/>
    <w:rsid w:val="004B4837"/>
    <w:rsid w:val="004D5EF3"/>
    <w:rsid w:val="004E3300"/>
    <w:rsid w:val="0054640B"/>
    <w:rsid w:val="0056141D"/>
    <w:rsid w:val="005977A7"/>
    <w:rsid w:val="005B112C"/>
    <w:rsid w:val="005C2378"/>
    <w:rsid w:val="005C2E60"/>
    <w:rsid w:val="005E2673"/>
    <w:rsid w:val="00612B3A"/>
    <w:rsid w:val="006239CA"/>
    <w:rsid w:val="0067568F"/>
    <w:rsid w:val="006766F1"/>
    <w:rsid w:val="006A0981"/>
    <w:rsid w:val="006B6F54"/>
    <w:rsid w:val="006D6884"/>
    <w:rsid w:val="006E2E3E"/>
    <w:rsid w:val="006F3C80"/>
    <w:rsid w:val="006F6120"/>
    <w:rsid w:val="007030EF"/>
    <w:rsid w:val="00707F57"/>
    <w:rsid w:val="00733B15"/>
    <w:rsid w:val="00734F6F"/>
    <w:rsid w:val="0075604E"/>
    <w:rsid w:val="007E57D7"/>
    <w:rsid w:val="007E6DBB"/>
    <w:rsid w:val="007F55A5"/>
    <w:rsid w:val="00807898"/>
    <w:rsid w:val="0081478F"/>
    <w:rsid w:val="008173B3"/>
    <w:rsid w:val="00832215"/>
    <w:rsid w:val="008356B9"/>
    <w:rsid w:val="00846862"/>
    <w:rsid w:val="00870A0D"/>
    <w:rsid w:val="008B395A"/>
    <w:rsid w:val="00960B88"/>
    <w:rsid w:val="009D2672"/>
    <w:rsid w:val="009E1B63"/>
    <w:rsid w:val="009F65ED"/>
    <w:rsid w:val="00A532A6"/>
    <w:rsid w:val="00A629B4"/>
    <w:rsid w:val="00A657AB"/>
    <w:rsid w:val="00A66EC6"/>
    <w:rsid w:val="00A7297C"/>
    <w:rsid w:val="00A76B95"/>
    <w:rsid w:val="00A86108"/>
    <w:rsid w:val="00AA149B"/>
    <w:rsid w:val="00AA6846"/>
    <w:rsid w:val="00AB2C16"/>
    <w:rsid w:val="00AB7EE7"/>
    <w:rsid w:val="00AF0BF8"/>
    <w:rsid w:val="00B12354"/>
    <w:rsid w:val="00B45026"/>
    <w:rsid w:val="00B8479A"/>
    <w:rsid w:val="00BA0BCB"/>
    <w:rsid w:val="00BB0DA7"/>
    <w:rsid w:val="00BC4DCC"/>
    <w:rsid w:val="00BE2E6D"/>
    <w:rsid w:val="00BF038E"/>
    <w:rsid w:val="00C25D69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DF4382"/>
    <w:rsid w:val="00E404FE"/>
    <w:rsid w:val="00E46F80"/>
    <w:rsid w:val="00E53B68"/>
    <w:rsid w:val="00E54933"/>
    <w:rsid w:val="00E678D5"/>
    <w:rsid w:val="00E80936"/>
    <w:rsid w:val="00EE2338"/>
    <w:rsid w:val="00EF09F2"/>
    <w:rsid w:val="00F15E50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634F7-C07A-4EBA-B7A8-C6428825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24</cp:revision>
  <cp:lastPrinted>2016-03-29T07:37:00Z</cp:lastPrinted>
  <dcterms:created xsi:type="dcterms:W3CDTF">2016-03-28T12:45:00Z</dcterms:created>
  <dcterms:modified xsi:type="dcterms:W3CDTF">2017-09-18T12:32:00Z</dcterms:modified>
</cp:coreProperties>
</file>