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792837" w:rsidTr="00792837">
        <w:trPr>
          <w:trHeight w:val="561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79283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79283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79283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79283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79283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79283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79283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792837" w:rsidTr="00792837">
        <w:trPr>
          <w:trHeight w:val="48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79283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792837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79283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79283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79283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79283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79283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79283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792837" w:rsidRPr="00792837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Elektrik tesisatının bakım ve onarımı cins ve kapasitesine göre yetkili ehliyete sahip kişilerce mi yapılıyor?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837" w:rsidRPr="00792837" w:rsidRDefault="00792837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837" w:rsidRPr="00792837" w:rsidRDefault="00792837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837" w:rsidRPr="00792837" w:rsidRDefault="00792837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837" w:rsidRPr="00792837" w:rsidRDefault="00792837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Makine ve aletlerin çıplak metal kısımları topraklanmış ya da gerekli yalıtım yapılmış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792837">
        <w:trPr>
          <w:trHeight w:val="28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Alet veya makinelerin topraklaması var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92837">
              <w:rPr>
                <w:rFonts w:ascii="Times New Roman" w:hAnsi="Times New Roman"/>
                <w:color w:val="000000"/>
                <w:sz w:val="20"/>
              </w:rPr>
              <w:t>mı, çalışıyor mu?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 xml:space="preserve">Atölyede çalışan öğretmen ve öğrenciler için gereken </w:t>
            </w:r>
            <w:proofErr w:type="spellStart"/>
            <w:r w:rsidRPr="00792837">
              <w:rPr>
                <w:rFonts w:ascii="Times New Roman" w:hAnsi="Times New Roman"/>
                <w:color w:val="000000"/>
                <w:sz w:val="20"/>
              </w:rPr>
              <w:t>KKD’ler</w:t>
            </w:r>
            <w:proofErr w:type="spellEnd"/>
            <w:r w:rsidRPr="00792837">
              <w:rPr>
                <w:rFonts w:ascii="Times New Roman" w:hAnsi="Times New Roman"/>
                <w:color w:val="000000"/>
                <w:sz w:val="20"/>
              </w:rPr>
              <w:t xml:space="preserve"> var mı bu donanım gerektiğinde kullanılıyor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92837">
              <w:rPr>
                <w:rFonts w:ascii="Times New Roman" w:hAnsi="Times New Roman"/>
                <w:color w:val="000000"/>
                <w:sz w:val="20"/>
              </w:rPr>
              <w:t>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A7297C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Öğretmen ve öğrenciler elektrik tesisatı hakkında gerekli eğitim, bilgi ve deneyime sahipler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92837">
              <w:rPr>
                <w:rFonts w:ascii="Times New Roman" w:hAnsi="Times New Roman"/>
                <w:color w:val="000000"/>
                <w:sz w:val="20"/>
              </w:rPr>
              <w:t>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Elektrik panolarının etrafında panoya ulaşımı engelleyecek malzeme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792837">
        <w:trPr>
          <w:trHeight w:val="44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Kollu ve çevirmeli şalterlerde 1 ve 0 konumu etiketli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A7297C">
        <w:trPr>
          <w:trHeight w:val="5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Elektrikli el aletlerinin kullanılması gereken yerlerde aletlerin fişlerine uygun prizler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792837">
        <w:trPr>
          <w:trHeight w:val="38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Elektrik tesisatı standartlara uygun olarak döşenmiş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792837">
        <w:trPr>
          <w:trHeight w:val="4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Sigortalar pano içerisinde mi ve kapakları kapalı tutuluyor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Nemli ve ıslak yerler ile parlama ve patlama tehlikesi olan yerlerde aydınlatma lambaları, fiş priz ve anahtarlar su damlalarına ve toza karşı tamamen korunmuş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Sigortalar, nemli ve ıslak yerler ile parlama ve patlama tehlikesi olan ortamın dışında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Yıpratıcı etkisi olan buhar ve dumana açık metal parçalar koruyucu boya ya da dayanıklı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92837">
              <w:rPr>
                <w:rFonts w:ascii="Times New Roman" w:hAnsi="Times New Roman"/>
                <w:color w:val="000000"/>
                <w:sz w:val="20"/>
              </w:rPr>
              <w:t>malzemeler kullanılarak korozyona karşı korunmakta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Makina kötü ve kullanılamaz durumda ise üzerinde kullanım dışı olduğunu belirten yazılı talimat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Makinayı kullanacak kişiler kullanım/talimatlar/riskler ve tedbirler konusunda eğitildi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792837">
        <w:trPr>
          <w:trHeight w:val="29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Eğitim kaydı tutuluyor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Makina üretici talimatları doğrultusunda kullanılıyor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A7297C">
        <w:trPr>
          <w:trHeight w:val="61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 xml:space="preserve">Makinanın bulunduğu konum, makinanın güvenli kullanımı için uygun mu?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792837">
        <w:trPr>
          <w:trHeight w:val="5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Başlatma ve durdurma düğmeleri açıkça ayırt ediliyor mu? (Durdurma düğmesi kırmızı)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792837">
        <w:trPr>
          <w:trHeight w:val="46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Güvenlik araçları ve açma kapama anahtarları düzgün çalışıyor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 xml:space="preserve">Elektrik hatlarında izolasyonu zarar görmüş, düğüm </w:t>
            </w:r>
            <w:proofErr w:type="spellStart"/>
            <w:r w:rsidRPr="00792837">
              <w:rPr>
                <w:rFonts w:ascii="Times New Roman" w:hAnsi="Times New Roman"/>
                <w:color w:val="000000"/>
                <w:sz w:val="20"/>
              </w:rPr>
              <w:t>vs</w:t>
            </w:r>
            <w:proofErr w:type="spellEnd"/>
            <w:r w:rsidRPr="00792837">
              <w:rPr>
                <w:rFonts w:ascii="Times New Roman" w:hAnsi="Times New Roman"/>
                <w:color w:val="000000"/>
                <w:sz w:val="20"/>
              </w:rPr>
              <w:t xml:space="preserve"> gibi kısımlar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Hasar görmüş ya da yetkili olmayan kişilerin kullanımına karşı koruma altına alınmamış elektrikli makina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Basınçlı çivi çakma ve zımba gibi el aletleri kullanılırken gereken koruyucu tedbirler alınıyor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Diğer işletme kontrolleri ve konteyner muhteviyatı açıkça belli edilmiş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792837" w:rsidRPr="00792837" w:rsidTr="00792837">
        <w:trPr>
          <w:trHeight w:val="27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KKD zorunludur, sınırlı kullanım, yetkili kişiler gibi işaret ve uyarılar mevcut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837" w:rsidRPr="00792837" w:rsidRDefault="00792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5C67EF">
        <w:trPr>
          <w:trHeight w:val="40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A66E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lastRenderedPageBreak/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A66E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Default="00C4698B" w:rsidP="00A66E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C4698B" w:rsidRPr="00792837" w:rsidRDefault="00C4698B" w:rsidP="00A66E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Default="00C4698B" w:rsidP="00A66E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C4698B" w:rsidRPr="00792837" w:rsidRDefault="00C4698B" w:rsidP="00A66E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A66E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C4698B" w:rsidRPr="00792837" w:rsidRDefault="00C4698B" w:rsidP="00A66E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C4698B" w:rsidRPr="00792837" w:rsidTr="00437BAE">
        <w:trPr>
          <w:trHeight w:val="40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C4698B" w:rsidRPr="00792837" w:rsidTr="00792837">
        <w:trPr>
          <w:trHeight w:val="40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Makina güvenlik donanımı, elektrik güvenliği açısından periyodik muayeneye tabi mi?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792837">
        <w:trPr>
          <w:trHeight w:val="33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Makina kurulumu doğru yapılmış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792837">
        <w:trPr>
          <w:trHeight w:val="26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Makinanın eskimesi güvensiz bir durum yaratıyor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29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Makina veya güvensiz durum yaratabilecek aksam, koruyucular, kullanım ömrü tamamlanmadan değiştiriliyor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Makina tamir ve değiştirmeye ilişkin riskler değerlendiriliyor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31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Makina ile ilgili olarak parça fırlaması, düşmesi, alabora, sıkışma, aşırı ısınma, yangın, parçalanma, patlama gibi belli tehlikeler önleniyor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32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Daire testerelerin taban pabucun altından ve üstünden koruması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33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 xml:space="preserve">Daire testerelerin koruyucuları, alt bıçakları </w:t>
            </w:r>
            <w:proofErr w:type="spellStart"/>
            <w:r w:rsidRPr="00792837">
              <w:rPr>
                <w:rFonts w:ascii="Times New Roman" w:hAnsi="Times New Roman"/>
                <w:color w:val="000000"/>
                <w:sz w:val="20"/>
              </w:rPr>
              <w:t>mahfazasız</w:t>
            </w:r>
            <w:proofErr w:type="spellEnd"/>
            <w:r w:rsidRPr="00792837">
              <w:rPr>
                <w:rFonts w:ascii="Times New Roman" w:hAnsi="Times New Roman"/>
                <w:color w:val="000000"/>
                <w:sz w:val="20"/>
              </w:rPr>
              <w:t xml:space="preserve"> bırakmayacak şekilde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34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Makara zincirleri, kayışlar ve dişliler üzerinde etkili koruma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35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Her bir makina parçası ve donanımı temiz tutulmuş ve düzgün bir biçimde muhafaza edilmiş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792837">
              <w:rPr>
                <w:rFonts w:ascii="Times New Roman" w:hAnsi="Times New Roman"/>
                <w:color w:val="000000"/>
                <w:sz w:val="20"/>
              </w:rPr>
              <w:t>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Makinelerin güvenli çalışmaları, kurulum ve bakımları, yükleme-boşaltmaları ve atıklarının taşınması için kendi aralarında ve çevrelerinde yeterli boşluk bırakılmış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37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 xml:space="preserve">Her makinede operatörün ulaşabileceği bir </w:t>
            </w:r>
            <w:proofErr w:type="gramStart"/>
            <w:r w:rsidRPr="00792837">
              <w:rPr>
                <w:rFonts w:ascii="Times New Roman" w:hAnsi="Times New Roman"/>
                <w:color w:val="000000"/>
                <w:sz w:val="20"/>
              </w:rPr>
              <w:t>noktada  kapama</w:t>
            </w:r>
            <w:proofErr w:type="gramEnd"/>
            <w:r w:rsidRPr="00792837">
              <w:rPr>
                <w:rFonts w:ascii="Times New Roman" w:hAnsi="Times New Roman"/>
                <w:color w:val="000000"/>
                <w:sz w:val="20"/>
              </w:rPr>
              <w:t xml:space="preserve"> şalteri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38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Ayakla kontrol edilen şalterler düşen cisimlerden veya çalışandan kaynaklanan hatalı aktivasyonları önlemek için korunmuş veya uygun biçimde ayarlanmış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39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Bütün acil durdurma butonları kırmızı renkte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  <w:r w:rsidR="003763A1">
              <w:rPr>
                <w:rFonts w:ascii="Times New Roman" w:hAnsi="Times New Roman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Operatörü ve makine alanı içerisindeki diğer kişileri, çalışma noktasında ve makinanın ısırma noktalarındaki tehlikelerden, uçan parçalardan, talaşlardan, kıvılcımlardan korumak için metotlar geliştirildi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  <w:r w:rsidR="003763A1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Makineler bir elektrik arızası veya kapanma sonrası enerji tekrar verildiğinde otomatik çalışmayı önleyecek şekilde ayarlanmış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76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  <w:r w:rsidR="003763A1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792837">
              <w:rPr>
                <w:rFonts w:ascii="Times New Roman" w:hAnsi="Times New Roman"/>
                <w:color w:val="000000"/>
                <w:sz w:val="20"/>
              </w:rPr>
              <w:t xml:space="preserve">Makine basınçlı havayla temizleniyorsa, hortumun basıncı 30 </w:t>
            </w:r>
            <w:proofErr w:type="spellStart"/>
            <w:r w:rsidRPr="00792837">
              <w:rPr>
                <w:rFonts w:ascii="Times New Roman" w:hAnsi="Times New Roman"/>
                <w:color w:val="000000"/>
                <w:sz w:val="20"/>
              </w:rPr>
              <w:t>p.s.i</w:t>
            </w:r>
            <w:proofErr w:type="spellEnd"/>
            <w:r w:rsidRPr="00792837">
              <w:rPr>
                <w:rFonts w:ascii="Times New Roman" w:hAnsi="Times New Roman"/>
                <w:color w:val="000000"/>
                <w:sz w:val="20"/>
              </w:rPr>
              <w:t xml:space="preserve"> (2.07 bar) veya daha az basınca düşürecek şekilde tasarlanmış ucu var mı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792837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76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  <w:r w:rsidR="003763A1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Basınçl</w:t>
            </w:r>
            <w:r>
              <w:rPr>
                <w:rFonts w:ascii="Times New Roman" w:hAnsi="Times New Roman"/>
                <w:color w:val="000000"/>
                <w:sz w:val="20"/>
              </w:rPr>
              <w:t>ı havayla temizlik yapılırken K</w:t>
            </w:r>
            <w:r w:rsidRPr="00792837">
              <w:rPr>
                <w:rFonts w:ascii="Times New Roman" w:hAnsi="Times New Roman"/>
                <w:color w:val="000000"/>
                <w:sz w:val="20"/>
              </w:rPr>
              <w:t xml:space="preserve">KD' </w:t>
            </w:r>
            <w:proofErr w:type="spellStart"/>
            <w:r w:rsidRPr="00792837">
              <w:rPr>
                <w:rFonts w:ascii="Times New Roman" w:hAnsi="Times New Roman"/>
                <w:color w:val="000000"/>
                <w:sz w:val="20"/>
              </w:rPr>
              <w:t>ler</w:t>
            </w:r>
            <w:proofErr w:type="spellEnd"/>
            <w:r w:rsidRPr="00792837">
              <w:rPr>
                <w:rFonts w:ascii="Times New Roman" w:hAnsi="Times New Roman"/>
                <w:color w:val="000000"/>
                <w:sz w:val="20"/>
              </w:rPr>
              <w:t xml:space="preserve"> kullanılıyor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376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44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Havalandırma Fan kanat açıklıkları ve fan yüksekliği standartlara uygun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76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  <w:r w:rsidR="003763A1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Sökmede kullanılan testereler fırlamayı önleyecek gergi ve donanımlara sahip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76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  <w:r w:rsidR="003763A1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Kesici başlıklar, delici uçlar vs</w:t>
            </w:r>
            <w:proofErr w:type="gramStart"/>
            <w:r w:rsidRPr="00792837">
              <w:rPr>
                <w:rFonts w:ascii="Times New Roman" w:hAnsi="Times New Roman"/>
                <w:color w:val="000000"/>
                <w:sz w:val="20"/>
              </w:rPr>
              <w:t>.,</w:t>
            </w:r>
            <w:proofErr w:type="gramEnd"/>
            <w:r w:rsidRPr="00792837">
              <w:rPr>
                <w:rFonts w:ascii="Times New Roman" w:hAnsi="Times New Roman"/>
                <w:color w:val="000000"/>
                <w:sz w:val="20"/>
              </w:rPr>
              <w:t xml:space="preserve"> tezgâhın kenarını aşmayacak şekilde ayarlanmış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76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  <w:r w:rsidR="003763A1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 xml:space="preserve">Tamir, servis, kurulum ve bakım esnasında kablolu sabit </w:t>
            </w:r>
            <w:proofErr w:type="gramStart"/>
            <w:r w:rsidRPr="00792837">
              <w:rPr>
                <w:rFonts w:ascii="Times New Roman" w:hAnsi="Times New Roman"/>
                <w:color w:val="000000"/>
                <w:sz w:val="20"/>
              </w:rPr>
              <w:t>ekipmanlar</w:t>
            </w:r>
            <w:proofErr w:type="gramEnd"/>
            <w:r w:rsidRPr="00792837">
              <w:rPr>
                <w:rFonts w:ascii="Times New Roman" w:hAnsi="Times New Roman"/>
                <w:color w:val="000000"/>
                <w:sz w:val="20"/>
              </w:rPr>
              <w:t xml:space="preserve"> birbirinden ayrılmış ve güç kaynağıyla bağlantısı kesilmiş mi?(elektrikli, hidrolik, </w:t>
            </w:r>
            <w:proofErr w:type="spellStart"/>
            <w:r w:rsidRPr="00792837">
              <w:rPr>
                <w:rFonts w:ascii="Times New Roman" w:hAnsi="Times New Roman"/>
                <w:color w:val="000000"/>
                <w:sz w:val="20"/>
              </w:rPr>
              <w:t>pnömatik</w:t>
            </w:r>
            <w:proofErr w:type="spellEnd"/>
            <w:r w:rsidRPr="0079283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792837">
              <w:rPr>
                <w:rFonts w:ascii="Times New Roman" w:hAnsi="Times New Roman"/>
                <w:color w:val="000000"/>
                <w:sz w:val="20"/>
              </w:rPr>
              <w:t>v.b</w:t>
            </w:r>
            <w:proofErr w:type="spellEnd"/>
            <w:r w:rsidRPr="00792837">
              <w:rPr>
                <w:rFonts w:ascii="Times New Roman" w:hAnsi="Times New Roman"/>
                <w:color w:val="000000"/>
                <w:sz w:val="20"/>
              </w:rPr>
              <w:t>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76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  <w:r w:rsidR="003763A1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 xml:space="preserve">Depolanan bütün </w:t>
            </w:r>
            <w:proofErr w:type="gramStart"/>
            <w:r w:rsidRPr="00792837">
              <w:rPr>
                <w:rFonts w:ascii="Times New Roman" w:hAnsi="Times New Roman"/>
                <w:color w:val="000000"/>
                <w:sz w:val="20"/>
              </w:rPr>
              <w:t>enerji  servis</w:t>
            </w:r>
            <w:proofErr w:type="gramEnd"/>
            <w:r w:rsidRPr="00792837">
              <w:rPr>
                <w:rFonts w:ascii="Times New Roman" w:hAnsi="Times New Roman"/>
                <w:color w:val="000000"/>
                <w:sz w:val="20"/>
              </w:rPr>
              <w:t>, tamir, bakım ve kurulum öncesi, bloke edilmiş veya serbest bırakılmış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C4698B" w:rsidRPr="00792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3763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49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79283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792837">
              <w:rPr>
                <w:rFonts w:ascii="Times New Roman" w:hAnsi="Times New Roman"/>
                <w:color w:val="000000"/>
                <w:sz w:val="20"/>
              </w:rPr>
              <w:t>İş sonlandırma plan ve programı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8B" w:rsidRPr="00792837" w:rsidRDefault="00C4698B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792837" w:rsidRDefault="007E57D7" w:rsidP="00792837">
      <w:pPr>
        <w:rPr>
          <w:rFonts w:ascii="Times New Roman" w:hAnsi="Times New Roman"/>
          <w:sz w:val="20"/>
        </w:rPr>
      </w:pPr>
    </w:p>
    <w:sectPr w:rsidR="007E57D7" w:rsidRPr="00792837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DE" w:rsidRDefault="00AB26DE">
      <w:r>
        <w:separator/>
      </w:r>
    </w:p>
  </w:endnote>
  <w:endnote w:type="continuationSeparator" w:id="0">
    <w:p w:rsidR="00AB26DE" w:rsidRDefault="00AB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DE" w:rsidRDefault="00AB26DE">
      <w:r>
        <w:separator/>
      </w:r>
    </w:p>
  </w:footnote>
  <w:footnote w:type="continuationSeparator" w:id="0">
    <w:p w:rsidR="00AB26DE" w:rsidRDefault="00AB2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05D2A929" wp14:editId="7DB0448F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730F4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19460A">
            <w:rPr>
              <w:rFonts w:ascii="Times New Roman" w:hAnsi="Times New Roman"/>
              <w:noProof/>
              <w:position w:val="-28"/>
              <w:sz w:val="20"/>
            </w:rPr>
            <w:t>29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730F48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730F48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C058BF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Elektrik Tesisatı ve Elektrikli Ekipmanlar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0D5C08"/>
    <w:rsid w:val="00122899"/>
    <w:rsid w:val="00136CD1"/>
    <w:rsid w:val="00145D13"/>
    <w:rsid w:val="0019460A"/>
    <w:rsid w:val="001C0AD7"/>
    <w:rsid w:val="001D55D5"/>
    <w:rsid w:val="001E16D6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2A22"/>
    <w:rsid w:val="00365FB6"/>
    <w:rsid w:val="003763A1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0F48"/>
    <w:rsid w:val="00733B15"/>
    <w:rsid w:val="00734F6F"/>
    <w:rsid w:val="00792837"/>
    <w:rsid w:val="007E57D7"/>
    <w:rsid w:val="007E6DBB"/>
    <w:rsid w:val="007F55A5"/>
    <w:rsid w:val="00807898"/>
    <w:rsid w:val="0081478F"/>
    <w:rsid w:val="008173B3"/>
    <w:rsid w:val="00832215"/>
    <w:rsid w:val="008326D8"/>
    <w:rsid w:val="008356B9"/>
    <w:rsid w:val="00846862"/>
    <w:rsid w:val="00870A0D"/>
    <w:rsid w:val="00886202"/>
    <w:rsid w:val="008B395A"/>
    <w:rsid w:val="00960B88"/>
    <w:rsid w:val="009D2672"/>
    <w:rsid w:val="009E1B63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6DE"/>
    <w:rsid w:val="00AB2C16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00061"/>
    <w:rsid w:val="00C058BF"/>
    <w:rsid w:val="00C25D69"/>
    <w:rsid w:val="00C436F8"/>
    <w:rsid w:val="00C4698B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D6FD-3A45-4C56-A62D-C6A47578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30</cp:revision>
  <cp:lastPrinted>2016-03-29T07:37:00Z</cp:lastPrinted>
  <dcterms:created xsi:type="dcterms:W3CDTF">2016-03-28T12:45:00Z</dcterms:created>
  <dcterms:modified xsi:type="dcterms:W3CDTF">2017-09-18T12:37:00Z</dcterms:modified>
</cp:coreProperties>
</file>