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bookmarkStart w:id="0" w:name="_GoBack"/>
      <w:bookmarkEnd w:id="0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, operatörlük eğitimi almış yetkili personel tarafından kullanılmalıdır.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2. Tespit ettiğiniz görünen hataları veya talep ettiğiniz gerekli onarımları birim sorumlusuna derhal bildirin.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 kurallarını ve güvenlik önlemlerini daima uygulayın, tüm uyarıları dikkate alın.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operatör koltuğuna oturmadan önce kullanmayın. Kollarınızı, bacaklarınızı ve başınızı operatör kabininin dışına çıkartmayın. El ve ayaklarınızı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asansöründen uzak tutun.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5.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Forliftinizle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yüksek hızlarda ani manevralar yapmaktan kaçının, ani duruş ve kalkışlar yapmayın.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6. Dönüşlerde, bina giriş ve çıkışlarında ve insanların yanında korna kullanarak uyarıda bulunun ve hızınızı düşürün.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7.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kesinlikle ıslak eller ve ayakkabılar ile kullanmayın. Islak eller ile levyeleri kullanmayın.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çatallarında kimseyi taşımayın veya kaldırmayın.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9. Diğer insanların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yanlarına binmesine izin vermeyin.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lang w:eastAsia="tr-TR"/>
        </w:rPr>
        <w:t>10</w:t>
      </w: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operatör muhafazası ve yük korkuluğu olmadan kesinlikle kullanmayın.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11. Yükü mastı arkaya doğru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ederek taşıyın.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lang w:eastAsia="tr-TR"/>
        </w:rPr>
        <w:t xml:space="preserve">12. </w:t>
      </w: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Güvenli olmayan ve dengesiz yükleri kaldırmayın ve taşımayın.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13. Taşıyacağınız yükün ağırlık merkezini dengeleyerek yükleme yapın. Dengesiz yükler devrilme riskini artıracaktır.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14. Çatal aralıklarını yükün ağırlık merkezine göre dengeleyerek aralayın ve yükü daima düzgünce istifleyerek taşıma yapın.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15. Mutlaka uygun büyüklükte bir palet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16. Çatalları yükün altında olabildiğince geniş aralıklı tutmaya çalışın.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17 Yükü her iki çatala da eşit dağıtın ve tek çatalı kullanarak asla taşıma yapmayın.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18. Asla aşırı yükleme yapmayın. Daima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için önerilen tonajlarda yükleme yapın.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19.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Forklifte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kesinlikle karşı denge ağırlığı ilave etmeyin. Ağır yükleme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devrilmesine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20. Gevşek zeminlerde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 Özellikle zemin yapısına göre müsaade edilen maksimum yük değerleri, asansör taşıma kapasitesi ve tavan yüksekliği gibi değerleri aşmayın.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kaygan yüzeylerde kullanmayın. Kum, çakıl, buz veya çamurlu zeminlerde devrilmeyle sonuçlanan kazalar yaşanabilir. Kullanım kaçınılmaz ise yavaş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22. Kimsenin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yük ve kaldırma mekanizmasının altından geçmesine ya da durmasına izin vermeyin. Yük düşebilir, yaralanmalara veya ölüme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23. Aşırı istifleme veya yükün yükseltilmesi görüş açısını engelleyecektir. Yük yukarıda veya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mast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kalkmış durumda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bu durumda devrilebilir hasara yaralanmalara ve hatta ölümlere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24. Yükün, yük korkuluğundan yüksek olması durumunda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hareket ettirmeyin.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25. Yükleme sırasında yükün düşmesi ihtimaline karşı dikkatli olun.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26. Yükü, çatalları mümkün olduğu kadar aşağı iterek ve mastı arkaya doğru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ederek taşıyın. Bu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dengesinin kurulmasına ve size daha iyi bir görüş netliğini sağlayacaktır.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27. Sakın yüklü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asansörü ileri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durumunda yükseltmeyin veya yük yukarıda iken mastı ileri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etmeyin. Bu hareket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ileri doğru devrilmesine sebep olacaktır.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devrilmeye başladığında sakın dışarı atlamaya çalışmayın. Hayatta kalmak için koltuğunuza oturun ve sıkıca tutunun.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29. Rampalardan çıkarken daima ileri, inerken de geriye doğru hareket edin.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lastRenderedPageBreak/>
        <w:t>30. Eğimli yüzeylerdeyken asla yük kaldırmayın. Eğimli yüzeylerde manevra yapmayın. Rampa üzerinde iniş ve çıkışlarında özellikle büyük hacimli yükleri taşırken yardımcı personel bulundurun ve yön bilgisi isteyin.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31. Yokuş üzerinde yükleme ve boşaltma yapmayınız. Yokuş üzerinde dönmeyin ve eğime paralel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32.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engebeli alanlarda kullanmayın. Kullanmak kaçınılmaz ise yavaş ve dikkatli olun.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33. Sahipsiz objelerin üzerinden geçmeyin.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34. Gittiğiniz yöne iyice bakın. Diğer insanlara ve güzergâhınıza çıkabilecek engellere karşı dikkatli olun.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35.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belinen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güzargah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içinde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36. Operatör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kullandığı her an dikkatli olmak durumundadır.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37. Yükün görüş netliğini sınırladığı durumlarda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ileri doğru kullanmayın. Yokuş yukarı çıkmak dışında bu durumda arkaya doğru hareket etmek görüş netliğini arttıracaktır.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ancak güvenli boş alanlara bırakılmalıdır. Park durumunda çatallar aşağı indirilmeli, levyelerin hepsi boşa alınmalı, el freni çekilmeli ve motor durdurulmalıdır.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39.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kullanılmadığı durumlarda motor durdurulmalı, anahtar aracın üzerinden alınmalıdır.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40. Mesai bitiminde aracın gerekli günlük bakım kontrolleri yapılmalıdır.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Forkliftiniz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çalışmıyor ise derhal servise haber verin.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42.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üzerinde bulanan yangın söndürme tüpünün dolu ve çalışır durumda olmasına dikkat edin.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43. Koruyucu malzemenizi kullanın (baret, kulak tıkacı, çelik burunlu kaymaz bot, toz maskesi, uygun koruyucu eldiven) ve eğer eksik koruyucu malzemeniz varsa tamamlamadan işe başlamayın.</w:t>
      </w:r>
    </w:p>
    <w:p w:rsidR="007E57D7" w:rsidRPr="00190FD0" w:rsidRDefault="007E57D7" w:rsidP="00190FD0">
      <w:pPr>
        <w:spacing w:line="276" w:lineRule="auto"/>
      </w:pPr>
    </w:p>
    <w:sectPr w:rsidR="007E57D7" w:rsidRPr="00190FD0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A0" w:rsidRDefault="000A0EA0">
      <w:r>
        <w:separator/>
      </w:r>
    </w:p>
  </w:endnote>
  <w:endnote w:type="continuationSeparator" w:id="0">
    <w:p w:rsidR="000A0EA0" w:rsidRDefault="000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A0" w:rsidRDefault="000A0EA0">
      <w:r>
        <w:separator/>
      </w:r>
    </w:p>
  </w:footnote>
  <w:footnote w:type="continuationSeparator" w:id="0">
    <w:p w:rsidR="000A0EA0" w:rsidRDefault="000A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72886ED" wp14:editId="78CCFBC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C24D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1C18D0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C24D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C24DA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C18D0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1C18D0">
            <w:rPr>
              <w:rFonts w:ascii="Times New Roman" w:hAnsi="Times New Roman"/>
              <w:b/>
              <w:sz w:val="20"/>
            </w:rPr>
            <w:t>Forklift</w:t>
          </w:r>
          <w:proofErr w:type="spellEnd"/>
          <w:r w:rsidRPr="001C18D0">
            <w:rPr>
              <w:rFonts w:ascii="Times New Roman" w:hAnsi="Times New Roman"/>
              <w:b/>
              <w:sz w:val="20"/>
            </w:rPr>
            <w:t xml:space="preserve">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41AA4"/>
    <w:multiLevelType w:val="hybridMultilevel"/>
    <w:tmpl w:val="4DA42118"/>
    <w:lvl w:ilvl="0" w:tplc="D74C10D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37FCF"/>
    <w:multiLevelType w:val="hybridMultilevel"/>
    <w:tmpl w:val="40847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062EB4"/>
    <w:multiLevelType w:val="hybridMultilevel"/>
    <w:tmpl w:val="5860C7E4"/>
    <w:lvl w:ilvl="0" w:tplc="F800AE6A">
      <w:start w:val="1"/>
      <w:numFmt w:val="decimal"/>
      <w:lvlText w:val="%1-"/>
      <w:lvlJc w:val="left"/>
      <w:pPr>
        <w:ind w:left="689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90EF1"/>
    <w:rsid w:val="000A0EA0"/>
    <w:rsid w:val="000B7CF3"/>
    <w:rsid w:val="000D1503"/>
    <w:rsid w:val="000D54D9"/>
    <w:rsid w:val="00122899"/>
    <w:rsid w:val="00136CD1"/>
    <w:rsid w:val="0014403E"/>
    <w:rsid w:val="00145D13"/>
    <w:rsid w:val="0018512F"/>
    <w:rsid w:val="00190FD0"/>
    <w:rsid w:val="001C18D0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C24DA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8683-AD75-4E39-B738-B8D53A73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22</cp:revision>
  <cp:lastPrinted>2010-12-20T21:35:00Z</cp:lastPrinted>
  <dcterms:created xsi:type="dcterms:W3CDTF">2016-03-28T12:45:00Z</dcterms:created>
  <dcterms:modified xsi:type="dcterms:W3CDTF">2017-09-18T13:00:00Z</dcterms:modified>
</cp:coreProperties>
</file>