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b/>
          <w:szCs w:val="24"/>
          <w:lang w:eastAsia="tr-TR"/>
        </w:rPr>
      </w:pPr>
      <w:r w:rsidRPr="00221B2E">
        <w:rPr>
          <w:rFonts w:ascii="Times New Roman" w:hAnsi="Times New Roman"/>
          <w:b/>
          <w:szCs w:val="24"/>
          <w:lang w:eastAsia="tr-TR"/>
        </w:rPr>
        <w:t>Çalışma Güvenlik Ve Kuralları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1 – İş Parçasının Boyu, Sevk Silindirleri Arasındaki Uzaklıktan Birkaç Mm Daha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Uzun Olmalıdır. Bundan Kısa Parçaları Makineye Vermeyiniz.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2 – 1 Cm’den Daha İnce Parçaları, Alt Destek Parçası Olmaksızın Makine</w:t>
      </w:r>
      <w:bookmarkStart w:id="0" w:name="_GoBack"/>
      <w:bookmarkEnd w:id="0"/>
      <w:r w:rsidRPr="00221B2E">
        <w:rPr>
          <w:rFonts w:ascii="Times New Roman" w:hAnsi="Times New Roman"/>
          <w:szCs w:val="24"/>
          <w:lang w:eastAsia="tr-TR"/>
        </w:rPr>
        <w:t>ye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Vermeyiniz.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3 –  Parça Yüzeylerinde Çivi, Taş, Vb. Yabancı Cisimler Bulunmadığını Kontrol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Ediniz.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4 – Budaklı, </w:t>
      </w:r>
      <w:proofErr w:type="spellStart"/>
      <w:proofErr w:type="gramStart"/>
      <w:r w:rsidRPr="00221B2E">
        <w:rPr>
          <w:rFonts w:ascii="Times New Roman" w:hAnsi="Times New Roman"/>
          <w:szCs w:val="24"/>
          <w:lang w:eastAsia="tr-TR"/>
        </w:rPr>
        <w:t>Çatlak,Ve</w:t>
      </w:r>
      <w:proofErr w:type="spellEnd"/>
      <w:proofErr w:type="gramEnd"/>
      <w:r w:rsidRPr="00221B2E">
        <w:rPr>
          <w:rFonts w:ascii="Times New Roman" w:hAnsi="Times New Roman"/>
          <w:szCs w:val="24"/>
          <w:lang w:eastAsia="tr-TR"/>
        </w:rPr>
        <w:t xml:space="preserve"> Bir Yüzü Planya Makinesinde Düzeltilmemiş Parçaları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Makineye Vermeyiniz. Parçayı Daima Elyaf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Yönünderendeleyiniz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>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5–Kalınlığı Az, Genişliği Fazla Olan Parçaların Genişliklerini Makinede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Çıkarmayınız. Aksi </w:t>
      </w:r>
      <w:proofErr w:type="gramStart"/>
      <w:r w:rsidRPr="00221B2E">
        <w:rPr>
          <w:rFonts w:ascii="Times New Roman" w:hAnsi="Times New Roman"/>
          <w:szCs w:val="24"/>
          <w:lang w:eastAsia="tr-TR"/>
        </w:rPr>
        <w:t>Taktirde  Silindirlerin</w:t>
      </w:r>
      <w:proofErr w:type="gramEnd"/>
      <w:r w:rsidRPr="00221B2E">
        <w:rPr>
          <w:rFonts w:ascii="Times New Roman" w:hAnsi="Times New Roman"/>
          <w:szCs w:val="24"/>
          <w:lang w:eastAsia="tr-TR"/>
        </w:rPr>
        <w:t xml:space="preserve"> Baskısıyla Parça Yana Eğilir Ve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Açısı Bozuk Çıkar.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6 – Çalışırken Makinenin Tam Arkasında Değil Yan Tarafında Dururuz. Tabla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Hizasına Eğilip Makinenin İçine Katiyen Bakmayınız. Talaş Ve Parçalar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Yüzünüze Fırlayabilir.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7 – İtme Silindiri Çok Parçalı Değil İse Değişik Kalınlıktaki İş Parçalarını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Makineye Yan Yana Vermeyiniz.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8 – Parçayı Makineye Verirken Ve Alırken Elinizi Tabla Hizasından Daha İçeri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Sokmayınız.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9–Rendeleme Sırasında Sıkışma Olursa Hemen Sevk Sistemini Ve Makineyi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Durdurunuz, Sonra Tablayı Aşağıya İndirerek Parçayı Geriye Çekiniz.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10–Uzun Parçaların Makineden Çıkışta Sarkmalarını Önlemek İçin Bir Yardımcı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Eleman Veya Destek Sehpası Kullanınız.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11–Talaş Kalınlığını İşin Özelliğine Göre Ve Makineyi Zorlamayacak Miktarda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Ayarlayınız.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221B2E">
        <w:rPr>
          <w:rFonts w:ascii="Times New Roman" w:hAnsi="Times New Roman"/>
          <w:color w:val="FF0000"/>
          <w:szCs w:val="24"/>
          <w:lang w:eastAsia="tr-TR"/>
        </w:rPr>
        <w:t>Kalınlık Makinesinin Bakımı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İşe Başlamadan Önce;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A – Bıçakların Keskinliğini Kontrol Ediniz, Kör Bıçaklarla Katiyen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Çalışmayınız.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B – Tabla Yükseklik Ayar Düzeninin Ve Talaş Emme Düzeninin Normal Çalıştığını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Kontrol Ediniz.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C – Mil Ve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Bılçaklar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>, Sevk Silindirleri Ve Tabla Üzerindeki Reçine Vb.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Birikintileri Mazotla Temizleyiniz. 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Günlük Bakım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Günlük Çalışma Sonunda Makine Üzerindeki Talaş Ve Tozları Temizleyiz.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Haftalık Bakım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A – Mil, Silindir Ve Kızak Yataklarındaki Yağlama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Oktalarını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 xml:space="preserve"> Makine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Kataloğunda Belirtilen Şekilde Yağlayınız.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B–Makineyi Temizleyiniz, Bütün Metal Yüzeylerini İnce Yağ İle Hafifçe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Yağlayınız, Üzerini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Öretünüz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>.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Yıllık Bakım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Ders Yılı Sonunda Makinenin Aşağıdaki Elemanlarını Kontrol Ederek, Gerekli Gerdirme, Sıkıştırma, Onarma, Değiştirme, Ayarlama Ve Yağlama İşlemlerini Yapınız.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A – Gövdenin Yere Bağlantısı Ve Tablanın Yataylığı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B – Motor, Şalter Ve Kablo Bağlantıları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C – Kayış, Kasnak Ve Zincirler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D – Dişli Ve Bıçak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E – Üst Sevk Silindir Yayları Ve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F – Alt Sevk Silindir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G – Tabla Ayar Düzeni Ve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H – Ön Ve Arka Baskı Kirişleri Yayları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I – Talaş Emme Bağlantısı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İ – Ayarlar: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1 – Bıçakların Ayarları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2 – Tablanın Bıçak Uçuş Dairesine Paralelliği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3 – Ön Ve Arka Baskı Kirişlerinin Yüksekliği Ve Paralelliği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4 – Üst Sevk Silindirlerinin Yüksekliği Ve Paralelliği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5 – Alt Sevk Silindirlerinin Yüksekliği Ve Paralelliği</w:t>
      </w:r>
    </w:p>
    <w:p w:rsidR="007E57D7" w:rsidRPr="00221B2E" w:rsidRDefault="007E57D7" w:rsidP="00221B2E">
      <w:pPr>
        <w:spacing w:line="276" w:lineRule="auto"/>
        <w:rPr>
          <w:rFonts w:ascii="Times New Roman" w:hAnsi="Times New Roman"/>
          <w:szCs w:val="24"/>
        </w:rPr>
      </w:pPr>
    </w:p>
    <w:sectPr w:rsidR="007E57D7" w:rsidRPr="00221B2E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DEA" w:rsidRDefault="00894DEA">
      <w:r>
        <w:separator/>
      </w:r>
    </w:p>
  </w:endnote>
  <w:endnote w:type="continuationSeparator" w:id="0">
    <w:p w:rsidR="00894DEA" w:rsidRDefault="0089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DEA" w:rsidRDefault="00894DEA">
      <w:r>
        <w:separator/>
      </w:r>
    </w:p>
  </w:footnote>
  <w:footnote w:type="continuationSeparator" w:id="0">
    <w:p w:rsidR="00894DEA" w:rsidRDefault="0089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048D2DD" wp14:editId="74CE360F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3548D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5750D7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8B448B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3548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3548D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21B2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221B2E">
            <w:rPr>
              <w:rFonts w:ascii="Times New Roman" w:hAnsi="Times New Roman"/>
              <w:b/>
              <w:sz w:val="20"/>
            </w:rPr>
            <w:t>Kalınlık Makinesi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1B2E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A05D5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2C64"/>
    <w:rsid w:val="00807898"/>
    <w:rsid w:val="008173B3"/>
    <w:rsid w:val="00832215"/>
    <w:rsid w:val="008356B9"/>
    <w:rsid w:val="00846862"/>
    <w:rsid w:val="00894DEA"/>
    <w:rsid w:val="008B395A"/>
    <w:rsid w:val="008B448B"/>
    <w:rsid w:val="00960B88"/>
    <w:rsid w:val="00980661"/>
    <w:rsid w:val="00982A3E"/>
    <w:rsid w:val="0099328A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3548D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A34F-C08C-4F7A-A337-D4A4C9B1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30</cp:revision>
  <cp:lastPrinted>2010-12-20T21:35:00Z</cp:lastPrinted>
  <dcterms:created xsi:type="dcterms:W3CDTF">2016-03-28T12:45:00Z</dcterms:created>
  <dcterms:modified xsi:type="dcterms:W3CDTF">2017-09-18T13:05:00Z</dcterms:modified>
</cp:coreProperties>
</file>