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24" w:rsidRDefault="00BE7C24" w:rsidP="00BE7C24">
      <w:pPr>
        <w:spacing w:line="360" w:lineRule="auto"/>
        <w:ind w:left="426" w:firstLine="282"/>
        <w:jc w:val="both"/>
        <w:rPr>
          <w:rFonts w:ascii="Times New Roman" w:hAnsi="Times New Roman"/>
          <w:b/>
          <w:szCs w:val="24"/>
        </w:rPr>
      </w:pPr>
      <w:bookmarkStart w:id="0" w:name="_GoBack"/>
      <w:bookmarkEnd w:id="0"/>
    </w:p>
    <w:p w:rsidR="00BE7C24" w:rsidRPr="00BE7C24" w:rsidRDefault="00BE7C24" w:rsidP="00BE7C24">
      <w:pPr>
        <w:spacing w:line="360" w:lineRule="auto"/>
        <w:ind w:left="426" w:firstLine="282"/>
        <w:jc w:val="both"/>
        <w:rPr>
          <w:rFonts w:ascii="Times New Roman" w:hAnsi="Times New Roman"/>
          <w:szCs w:val="24"/>
        </w:rPr>
      </w:pPr>
      <w:proofErr w:type="gramStart"/>
      <w:r w:rsidRPr="00BE7C24">
        <w:rPr>
          <w:rFonts w:ascii="Times New Roman" w:hAnsi="Times New Roman"/>
          <w:b/>
          <w:szCs w:val="24"/>
        </w:rPr>
        <w:t xml:space="preserve">Amaç:  </w:t>
      </w:r>
      <w:r w:rsidRPr="00BE7C24">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roofErr w:type="gramEnd"/>
    </w:p>
    <w:p w:rsidR="00BE7C24" w:rsidRPr="00BE7C24" w:rsidRDefault="00BE7C24" w:rsidP="00BE7C24">
      <w:pPr>
        <w:spacing w:line="360" w:lineRule="auto"/>
        <w:ind w:left="426" w:firstLine="282"/>
        <w:jc w:val="both"/>
        <w:rPr>
          <w:rFonts w:ascii="Times New Roman" w:hAnsi="Times New Roman"/>
          <w:b/>
          <w:szCs w:val="24"/>
        </w:rPr>
      </w:pPr>
    </w:p>
    <w:p w:rsidR="00BE7C24" w:rsidRPr="00BE7C24" w:rsidRDefault="00BE7C24" w:rsidP="00BE7C24">
      <w:pPr>
        <w:spacing w:line="360" w:lineRule="auto"/>
        <w:ind w:left="426" w:firstLine="282"/>
        <w:jc w:val="both"/>
        <w:rPr>
          <w:rFonts w:ascii="Times New Roman" w:hAnsi="Times New Roman"/>
          <w:szCs w:val="24"/>
        </w:rPr>
      </w:pPr>
      <w:r w:rsidRPr="00BE7C24">
        <w:rPr>
          <w:rFonts w:ascii="Times New Roman" w:hAnsi="Times New Roman"/>
          <w:b/>
          <w:szCs w:val="24"/>
        </w:rPr>
        <w:t>Kapsam:</w:t>
      </w:r>
      <w:r w:rsidRPr="00BE7C24">
        <w:rPr>
          <w:rFonts w:ascii="Times New Roman" w:hAnsi="Times New Roman"/>
          <w:szCs w:val="24"/>
        </w:rPr>
        <w:t xml:space="preserve">  Milli Eğitim Müdürlüğü, okul ve kurumların hizmet binalarında görev yapacak olan gece bekçilerinin görev ve sorumluluklarını kapsar.</w:t>
      </w:r>
    </w:p>
    <w:p w:rsidR="00BE7C24" w:rsidRPr="00BE7C24" w:rsidRDefault="00BE7C24" w:rsidP="00BE7C24">
      <w:pPr>
        <w:spacing w:line="360" w:lineRule="auto"/>
        <w:ind w:left="426" w:firstLine="282"/>
        <w:jc w:val="both"/>
        <w:rPr>
          <w:rFonts w:ascii="Times New Roman" w:hAnsi="Times New Roman"/>
          <w:b/>
          <w:szCs w:val="24"/>
        </w:rPr>
      </w:pPr>
      <w:r w:rsidRPr="00BE7C24">
        <w:rPr>
          <w:rFonts w:ascii="Times New Roman" w:hAnsi="Times New Roman"/>
          <w:b/>
          <w:szCs w:val="24"/>
        </w:rPr>
        <w:t>Sorumluluk:</w:t>
      </w:r>
      <w:r w:rsidRPr="00BE7C24">
        <w:rPr>
          <w:rFonts w:ascii="Times New Roman" w:hAnsi="Times New Roman"/>
          <w:szCs w:val="24"/>
        </w:rPr>
        <w:t xml:space="preserve"> Bu talimatın uygulanmasından; Tüm okul ve kurum amirleri, Güvenlik Sistemi içinde görev almış bulunan bütün personel sorumludur.</w:t>
      </w:r>
    </w:p>
    <w:p w:rsidR="00BE7C24" w:rsidRPr="00BE7C24" w:rsidRDefault="00BE7C24" w:rsidP="00BE7C24">
      <w:pPr>
        <w:spacing w:line="360" w:lineRule="auto"/>
        <w:jc w:val="both"/>
        <w:rPr>
          <w:rFonts w:ascii="Times New Roman" w:hAnsi="Times New Roman"/>
          <w:b/>
          <w:szCs w:val="24"/>
        </w:rPr>
      </w:pPr>
      <w:r w:rsidRPr="00BE7C24">
        <w:rPr>
          <w:rFonts w:ascii="Times New Roman" w:hAnsi="Times New Roman"/>
          <w:b/>
          <w:szCs w:val="24"/>
        </w:rPr>
        <w:t>NÖBET HİZMETLERİ VE NÖBET YERLERİNE AİT GENEL ESASLAR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 xml:space="preserve">Okul ve kurumlarda bir gece bekçisi bulundurulur. </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 xml:space="preserve">Gece bekçisi bulunmayan ve ikiden fazla hizmetlisi olan yerlerde hizmetliler (odacı, kapıcı vb.) gece nöbeti tutarlar. Bu nöbeti tutan hizmetliler ertesi gün istirahat ederler. </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Nöbet hizmetleri Milli Eğitim Bakanlığı Nöbet Hizmetleri Özel Talimatına göre yürütülür.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Giriş kapılarında müracaat memuru olarak görevlendirilen hizmetlilerden dağıtıcı görevi ile görevlendirilmiş bulunanlar, bu nöbet hizmetine dâhil edilmezler.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Gece bekçisi odasında bulunan harici telefonla özel amaçla konuşma yapamaz ve yaptıramaz. Buradaki telefonlar, verilen emirler doğrultusunda, nöbetçi memurlarınca hizmet maksadı ile kullanılır.</w:t>
      </w:r>
    </w:p>
    <w:p w:rsidR="00BE7C24" w:rsidRPr="00BE7C24" w:rsidRDefault="00BE7C24" w:rsidP="00BE7C24">
      <w:pPr>
        <w:pStyle w:val="ListeParagraf"/>
        <w:numPr>
          <w:ilvl w:val="0"/>
          <w:numId w:val="16"/>
        </w:numPr>
        <w:spacing w:line="360" w:lineRule="auto"/>
        <w:jc w:val="both"/>
        <w:rPr>
          <w:rFonts w:ascii="Times New Roman" w:hAnsi="Times New Roman"/>
          <w:sz w:val="24"/>
          <w:szCs w:val="24"/>
        </w:rPr>
      </w:pPr>
      <w:r w:rsidRPr="00BE7C24">
        <w:rPr>
          <w:rFonts w:ascii="Times New Roman" w:hAnsi="Times New Roman"/>
          <w:sz w:val="24"/>
          <w:szCs w:val="24"/>
        </w:rPr>
        <w:t xml:space="preserve">Gece bekçilerinin görevlilerini en iyi şekilde yapabilmeleri için gerekli oda. </w:t>
      </w:r>
      <w:proofErr w:type="gramStart"/>
      <w:r w:rsidRPr="00BE7C24">
        <w:rPr>
          <w:rFonts w:ascii="Times New Roman" w:hAnsi="Times New Roman"/>
          <w:sz w:val="24"/>
          <w:szCs w:val="24"/>
        </w:rPr>
        <w:t>araç</w:t>
      </w:r>
      <w:proofErr w:type="gramEnd"/>
      <w:r w:rsidRPr="00BE7C24">
        <w:rPr>
          <w:rFonts w:ascii="Times New Roman" w:hAnsi="Times New Roman"/>
          <w:sz w:val="24"/>
          <w:szCs w:val="24"/>
        </w:rPr>
        <w:t xml:space="preserve"> ve gereç sağlanır.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 xml:space="preserve">GÖREVE </w:t>
      </w:r>
      <w:proofErr w:type="gramStart"/>
      <w:r w:rsidRPr="00BE7C24">
        <w:rPr>
          <w:rFonts w:ascii="Times New Roman" w:hAnsi="Times New Roman"/>
          <w:b/>
          <w:sz w:val="24"/>
          <w:szCs w:val="24"/>
        </w:rPr>
        <w:t>BAŞLARKEN :</w:t>
      </w:r>
      <w:proofErr w:type="gramEnd"/>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Göreve başlarken bütün ihtiyaçlarını giderir, yiyecek ve içeceklerini yanında getirir ve hiçbir suretle görev yerinden ayrılmayacağını önceden kesin olarak bilir.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 başında vaktinde bulunur.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Görevi teslim alırken önce olup bitenler hakkında bilgi alır.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Çalışma saatleri dışında içeride kimler olduğunu bilmelidir. Tanınmayan kimseleri binadan çıkarır.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lastRenderedPageBreak/>
        <w:t>Binanın her tarafını gezer, yanmakta olan elektrik, ocak ve sobaları söndürür. Su, havagazı, musluklarını iyice kapatır, açık pencere, kapıları kapatarak kilitler, anahtarları anahtarlığa tam olarak asar.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Elektrik sigortası, havagazı, su ana musluğu vanalarını bulunduğu yerleri öğrenir.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Yangın söndürme cihazları ile yangın hortumlarının yerini ve nasıl kullanılacağını öğrenir.</w:t>
      </w:r>
    </w:p>
    <w:p w:rsidR="00BE7C24" w:rsidRPr="00BE7C24" w:rsidRDefault="00BE7C24" w:rsidP="00BE7C24">
      <w:pPr>
        <w:pStyle w:val="ListeParagraf"/>
        <w:numPr>
          <w:ilvl w:val="0"/>
          <w:numId w:val="18"/>
        </w:numPr>
        <w:spacing w:line="360" w:lineRule="auto"/>
        <w:ind w:firstLine="360"/>
        <w:jc w:val="both"/>
        <w:rPr>
          <w:rFonts w:ascii="Times New Roman" w:hAnsi="Times New Roman"/>
          <w:sz w:val="24"/>
          <w:szCs w:val="24"/>
        </w:rPr>
      </w:pPr>
      <w:r w:rsidRPr="00BE7C24">
        <w:rPr>
          <w:rFonts w:ascii="Times New Roman" w:hAnsi="Times New Roman"/>
          <w:sz w:val="24"/>
          <w:szCs w:val="24"/>
        </w:rPr>
        <w:t>Telefon rehberinden aranılan numaraları bulmayı ve telefonla nasıl konuşulacağını öğrenir.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 xml:space="preserve">GÖREV </w:t>
      </w:r>
      <w:proofErr w:type="gramStart"/>
      <w:r w:rsidRPr="00BE7C24">
        <w:rPr>
          <w:rFonts w:ascii="Times New Roman" w:hAnsi="Times New Roman"/>
          <w:b/>
          <w:sz w:val="24"/>
          <w:szCs w:val="24"/>
        </w:rPr>
        <w:t>SÜRESİNCE :</w:t>
      </w:r>
      <w:proofErr w:type="gramEnd"/>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Binanın iç ve dış kısmını devamlı olarak kontrol eder. Bu kontroller yapılırken giriş kapılarını açık bırakmaz.</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Elinde yazılı müsaade bulunmayan hiç kimseyi içeri almaz.</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Su, elektrik, havagazı arızalarında derhal ilgilileri haberdar eder.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Her hangi bir sebepten dolayı meydana gelen yangın başlangıcını gördüğünde zaman kaybetmeden itfaiyeye haber verir. Haberde yangının nerede ve yanmakta olan maddenin cinsini ve telefon numarası ile adresini bildirmek suretiyle açıklar.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Lüzumlu telefonlar, ilgililerin adresleri nöbet mahalline asılır.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Nöbet sırasında yabancı kimselerle kısa ve öz konuşur.</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Kontrol saatini zamanında kurar. (Mevcut ise)</w:t>
      </w:r>
    </w:p>
    <w:p w:rsidR="00BE7C24" w:rsidRPr="00BE7C24" w:rsidRDefault="00BE7C24" w:rsidP="00BE7C24">
      <w:pPr>
        <w:pStyle w:val="ListeParagraf"/>
        <w:numPr>
          <w:ilvl w:val="0"/>
          <w:numId w:val="19"/>
        </w:numPr>
        <w:spacing w:line="360" w:lineRule="auto"/>
        <w:ind w:firstLine="360"/>
        <w:jc w:val="both"/>
        <w:rPr>
          <w:rFonts w:ascii="Times New Roman" w:hAnsi="Times New Roman"/>
          <w:sz w:val="24"/>
          <w:szCs w:val="24"/>
        </w:rPr>
      </w:pPr>
      <w:r w:rsidRPr="00BE7C24">
        <w:rPr>
          <w:rFonts w:ascii="Times New Roman" w:hAnsi="Times New Roman"/>
          <w:sz w:val="24"/>
          <w:szCs w:val="24"/>
        </w:rPr>
        <w:t>Nöbet süresince uyumaz.</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r w:rsidRPr="00BE7C24">
        <w:rPr>
          <w:rFonts w:ascii="Times New Roman" w:hAnsi="Times New Roman"/>
          <w:b/>
          <w:sz w:val="24"/>
          <w:szCs w:val="24"/>
        </w:rPr>
        <w:t xml:space="preserve">GÖREV SONA </w:t>
      </w:r>
      <w:proofErr w:type="gramStart"/>
      <w:r w:rsidRPr="00BE7C24">
        <w:rPr>
          <w:rFonts w:ascii="Times New Roman" w:hAnsi="Times New Roman"/>
          <w:b/>
          <w:sz w:val="24"/>
          <w:szCs w:val="24"/>
        </w:rPr>
        <w:t>ERERKEN :</w:t>
      </w:r>
      <w:proofErr w:type="gramEnd"/>
    </w:p>
    <w:p w:rsidR="00BE7C24" w:rsidRPr="00BE7C24" w:rsidRDefault="00BE7C24" w:rsidP="00BE7C24">
      <w:pPr>
        <w:pStyle w:val="ListeParagraf"/>
        <w:numPr>
          <w:ilvl w:val="0"/>
          <w:numId w:val="20"/>
        </w:numPr>
        <w:spacing w:line="360" w:lineRule="auto"/>
        <w:ind w:firstLine="360"/>
        <w:jc w:val="both"/>
        <w:rPr>
          <w:rFonts w:ascii="Times New Roman" w:hAnsi="Times New Roman"/>
          <w:sz w:val="24"/>
          <w:szCs w:val="24"/>
        </w:rPr>
      </w:pPr>
      <w:r w:rsidRPr="00BE7C24">
        <w:rPr>
          <w:rFonts w:ascii="Times New Roman" w:hAnsi="Times New Roman"/>
          <w:sz w:val="24"/>
          <w:szCs w:val="24"/>
        </w:rPr>
        <w:t>Nöbeti teslim alacak kişi gelmeden ve gelecek nöbetçiye görevi teslim etmeden önce nöbet yerinden ayrılmaz.</w:t>
      </w:r>
    </w:p>
    <w:p w:rsidR="00BE7C24" w:rsidRPr="00BE7C24" w:rsidRDefault="00BE7C24" w:rsidP="00BE7C24">
      <w:pPr>
        <w:pStyle w:val="ListeParagraf"/>
        <w:numPr>
          <w:ilvl w:val="0"/>
          <w:numId w:val="20"/>
        </w:numPr>
        <w:spacing w:line="360" w:lineRule="auto"/>
        <w:ind w:firstLine="360"/>
        <w:jc w:val="both"/>
        <w:rPr>
          <w:rFonts w:ascii="Times New Roman" w:hAnsi="Times New Roman"/>
          <w:sz w:val="24"/>
          <w:szCs w:val="24"/>
        </w:rPr>
      </w:pPr>
      <w:r w:rsidRPr="00BE7C24">
        <w:rPr>
          <w:rFonts w:ascii="Times New Roman" w:hAnsi="Times New Roman"/>
          <w:sz w:val="24"/>
          <w:szCs w:val="24"/>
        </w:rPr>
        <w:t>Görevi süresince olup bitenler hakkında nöbeti teslim alacak olana bilgi verir.</w:t>
      </w:r>
    </w:p>
    <w:p w:rsidR="00BE7C24" w:rsidRPr="00BE7C24" w:rsidRDefault="00BE7C24" w:rsidP="00BE7C24">
      <w:pPr>
        <w:pStyle w:val="ListeParagraf"/>
        <w:numPr>
          <w:ilvl w:val="0"/>
          <w:numId w:val="17"/>
        </w:numPr>
        <w:spacing w:line="360" w:lineRule="auto"/>
        <w:jc w:val="both"/>
        <w:rPr>
          <w:rFonts w:ascii="Times New Roman" w:hAnsi="Times New Roman"/>
          <w:b/>
          <w:sz w:val="24"/>
          <w:szCs w:val="24"/>
        </w:rPr>
      </w:pPr>
      <w:proofErr w:type="gramStart"/>
      <w:r w:rsidRPr="00BE7C24">
        <w:rPr>
          <w:rFonts w:ascii="Times New Roman" w:hAnsi="Times New Roman"/>
          <w:b/>
          <w:sz w:val="24"/>
          <w:szCs w:val="24"/>
        </w:rPr>
        <w:t>SORUMLULUK :</w:t>
      </w:r>
      <w:proofErr w:type="gramEnd"/>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Nöbet devamınca bina ve kurumun içinde ve dışında meydana gelecek olaylardan gece bekçisi sorumludur.</w:t>
      </w:r>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Görev esnasında her türlü alkollü içki kullanılmaz.</w:t>
      </w:r>
    </w:p>
    <w:p w:rsidR="00BE7C24" w:rsidRPr="00BE7C24" w:rsidRDefault="00BE7C24" w:rsidP="00BE7C24">
      <w:pPr>
        <w:pStyle w:val="ListeParagraf"/>
        <w:numPr>
          <w:ilvl w:val="0"/>
          <w:numId w:val="21"/>
        </w:numPr>
        <w:spacing w:line="360" w:lineRule="auto"/>
        <w:ind w:firstLine="360"/>
        <w:jc w:val="both"/>
        <w:rPr>
          <w:rFonts w:ascii="Times New Roman" w:hAnsi="Times New Roman"/>
          <w:sz w:val="24"/>
          <w:szCs w:val="24"/>
        </w:rPr>
      </w:pPr>
      <w:r w:rsidRPr="00BE7C24">
        <w:rPr>
          <w:rFonts w:ascii="Times New Roman" w:hAnsi="Times New Roman"/>
          <w:sz w:val="24"/>
          <w:szCs w:val="24"/>
        </w:rPr>
        <w:t>Görevlerini yukarıda yazılı olan hususlara göre yapmayanlar hakkında kanuni işlem yapılır.</w:t>
      </w:r>
    </w:p>
    <w:p w:rsidR="00EC5A13" w:rsidRPr="00BE7C24" w:rsidRDefault="00EC5A13" w:rsidP="00BE7C24">
      <w:pPr>
        <w:spacing w:line="360" w:lineRule="auto"/>
        <w:jc w:val="both"/>
        <w:rPr>
          <w:rFonts w:ascii="Times New Roman" w:hAnsi="Times New Roman"/>
          <w:szCs w:val="24"/>
        </w:rPr>
      </w:pPr>
    </w:p>
    <w:p w:rsidR="007E57D7" w:rsidRPr="00BE7C24" w:rsidRDefault="007E57D7" w:rsidP="00BE7C24">
      <w:pPr>
        <w:spacing w:line="360" w:lineRule="auto"/>
        <w:jc w:val="both"/>
        <w:rPr>
          <w:rFonts w:ascii="Times New Roman" w:hAnsi="Times New Roman"/>
          <w:szCs w:val="24"/>
        </w:rPr>
      </w:pPr>
    </w:p>
    <w:sectPr w:rsidR="007E57D7" w:rsidRPr="00BE7C24"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9EC" w:rsidRDefault="00BF09EC">
      <w:r>
        <w:separator/>
      </w:r>
    </w:p>
  </w:endnote>
  <w:endnote w:type="continuationSeparator" w:id="0">
    <w:p w:rsidR="00BF09EC" w:rsidRDefault="00B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9EC" w:rsidRDefault="00BF09EC">
      <w:r>
        <w:separator/>
      </w:r>
    </w:p>
  </w:footnote>
  <w:footnote w:type="continuationSeparator" w:id="0">
    <w:p w:rsidR="00BF09EC" w:rsidRDefault="00BF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721F235C" wp14:editId="2F9C7F6D">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5616AF"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D363D9">
            <w:rPr>
              <w:rFonts w:ascii="Times New Roman" w:hAnsi="Times New Roman"/>
              <w:noProof/>
              <w:position w:val="-28"/>
              <w:sz w:val="20"/>
            </w:rPr>
            <w:t>81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5616AF">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5616AF">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5092C" w:rsidP="009D2672">
          <w:pPr>
            <w:jc w:val="center"/>
            <w:rPr>
              <w:rFonts w:ascii="Times New Roman" w:hAnsi="Times New Roman"/>
              <w:b/>
              <w:sz w:val="20"/>
            </w:rPr>
          </w:pPr>
          <w:r>
            <w:rPr>
              <w:rFonts w:ascii="Times New Roman" w:hAnsi="Times New Roman"/>
              <w:b/>
              <w:sz w:val="20"/>
            </w:rPr>
            <w:t xml:space="preserve">Gece Bekçisi </w:t>
          </w:r>
          <w:r w:rsidR="00157861">
            <w:rPr>
              <w:rFonts w:ascii="Times New Roman" w:hAnsi="Times New Roman"/>
              <w:b/>
              <w:sz w:val="20"/>
            </w:rPr>
            <w:t xml:space="preserve">Görev </w:t>
          </w:r>
          <w:r>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7537E"/>
    <w:multiLevelType w:val="hybridMultilevel"/>
    <w:tmpl w:val="C5CE1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2AC39C2"/>
    <w:multiLevelType w:val="hybridMultilevel"/>
    <w:tmpl w:val="2D00A7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B5537F0"/>
    <w:multiLevelType w:val="hybridMultilevel"/>
    <w:tmpl w:val="3EBC0F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BC5075D"/>
    <w:multiLevelType w:val="hybridMultilevel"/>
    <w:tmpl w:val="37FAD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6832FA3"/>
    <w:multiLevelType w:val="hybridMultilevel"/>
    <w:tmpl w:val="768656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6">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257AAA"/>
    <w:multiLevelType w:val="hybridMultilevel"/>
    <w:tmpl w:val="4BA670B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3"/>
  </w:num>
  <w:num w:numId="5">
    <w:abstractNumId w:val="8"/>
  </w:num>
  <w:num w:numId="6">
    <w:abstractNumId w:val="16"/>
  </w:num>
  <w:num w:numId="7">
    <w:abstractNumId w:val="5"/>
  </w:num>
  <w:num w:numId="8">
    <w:abstractNumId w:val="15"/>
  </w:num>
  <w:num w:numId="9">
    <w:abstractNumId w:val="13"/>
  </w:num>
  <w:num w:numId="10">
    <w:abstractNumId w:val="0"/>
  </w:num>
  <w:num w:numId="11">
    <w:abstractNumId w:val="4"/>
  </w:num>
  <w:num w:numId="12">
    <w:abstractNumId w:val="17"/>
  </w:num>
  <w:num w:numId="13">
    <w:abstractNumId w:val="19"/>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num>
  <w:num w:numId="18">
    <w:abstractNumId w:val="9"/>
  </w:num>
  <w:num w:numId="19">
    <w:abstractNumId w:val="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22899"/>
    <w:rsid w:val="00136CD1"/>
    <w:rsid w:val="00145D13"/>
    <w:rsid w:val="00157861"/>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616AF"/>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5092C"/>
    <w:rsid w:val="007825CB"/>
    <w:rsid w:val="007E57D7"/>
    <w:rsid w:val="007E6DBB"/>
    <w:rsid w:val="007F55A5"/>
    <w:rsid w:val="00807898"/>
    <w:rsid w:val="008173B3"/>
    <w:rsid w:val="00832215"/>
    <w:rsid w:val="008356B9"/>
    <w:rsid w:val="00846862"/>
    <w:rsid w:val="008B395A"/>
    <w:rsid w:val="00960B88"/>
    <w:rsid w:val="009D2672"/>
    <w:rsid w:val="009E1B63"/>
    <w:rsid w:val="009E7B7C"/>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E7C24"/>
    <w:rsid w:val="00BF038E"/>
    <w:rsid w:val="00BF09EC"/>
    <w:rsid w:val="00BF57BC"/>
    <w:rsid w:val="00C436F8"/>
    <w:rsid w:val="00C941AD"/>
    <w:rsid w:val="00C9575D"/>
    <w:rsid w:val="00CA42BC"/>
    <w:rsid w:val="00CB4A93"/>
    <w:rsid w:val="00CD7B6B"/>
    <w:rsid w:val="00CF6068"/>
    <w:rsid w:val="00D363D9"/>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9646A"/>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FC52-7A98-4657-9B7D-D1F8EAD9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22</cp:revision>
  <cp:lastPrinted>2010-12-20T21:35:00Z</cp:lastPrinted>
  <dcterms:created xsi:type="dcterms:W3CDTF">2016-03-28T12:45:00Z</dcterms:created>
  <dcterms:modified xsi:type="dcterms:W3CDTF">2017-09-18T13:15:00Z</dcterms:modified>
</cp:coreProperties>
</file>